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DC" w:rsidRPr="0085769C" w:rsidRDefault="00BA7B9B">
      <w:pPr>
        <w:ind w:left="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-19685</wp:posOffset>
                </wp:positionV>
                <wp:extent cx="1821180" cy="2286000"/>
                <wp:effectExtent l="0" t="1270" r="190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DF" w:rsidRPr="00932AA0" w:rsidRDefault="009A53DF" w:rsidP="009A53DF">
                            <w:pPr>
                              <w:pStyle w:val="Kopfzeile"/>
                              <w:jc w:val="right"/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</w:pPr>
                            <w:r w:rsidRPr="00932AA0"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Tel. 08072 / 3758–</w:t>
                            </w:r>
                            <w:r w:rsidR="00A662A1" w:rsidRPr="00932AA0"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157</w:t>
                            </w:r>
                          </w:p>
                          <w:p w:rsidR="009A53DF" w:rsidRPr="00932AA0" w:rsidRDefault="009A53DF" w:rsidP="009A53DF">
                            <w:pPr>
                              <w:pStyle w:val="Kopfzeile"/>
                              <w:jc w:val="right"/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</w:pPr>
                            <w:r w:rsidRPr="00932AA0"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Fax 08072 / 3758-29</w:t>
                            </w:r>
                          </w:p>
                          <w:p w:rsidR="000538DC" w:rsidRPr="00932AA0" w:rsidRDefault="009A53DF" w:rsidP="009A53DF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932AA0">
                              <w:rPr>
                                <w:lang w:val="en-GB"/>
                              </w:rPr>
                              <w:t xml:space="preserve">         </w:t>
                            </w:r>
                            <w:r w:rsidR="00A662A1" w:rsidRPr="00932AA0">
                              <w:rPr>
                                <w:lang w:val="en-GB"/>
                              </w:rPr>
                              <w:t xml:space="preserve">              </w:t>
                            </w:r>
                            <w:r w:rsidRPr="00932AA0">
                              <w:rPr>
                                <w:lang w:val="en-GB"/>
                              </w:rPr>
                              <w:t xml:space="preserve">  </w:t>
                            </w:r>
                            <w:hyperlink r:id="rId8" w:history="1">
                              <w:r w:rsidR="00A662A1" w:rsidRPr="00932AA0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lang w:val="en-GB"/>
                                </w:rPr>
                                <w:t>deu@rs-hg.de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42pt;margin-top:-1.55pt;width:143.4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6nsgIAAKsFAAAOAAAAZHJzL2Uyb0RvYy54bWysVNuOmzAQfa/Uf7D8znIpYQEtWe1CqCpt&#10;L9JuP8ABE6yCTW0nsK367x2bkOzlpWqbSNZgj8+cmTmeq+up79CBSsUEz7B/4WFEeSVqxncZ/vpQ&#10;OjFGShNek05wmuFHqvD1+u2bq3FIaSBa0dVUIgDhKh2HDLdaD6nrqqqlPVEXYqAcDhshe6LhU+7c&#10;WpIR0PvODTwvckch60GKiioFu8V8iNcWv2lopT83jaIadRkGbtqu0q5bs7rrK5LuJBlaVh1pkL9g&#10;0RPGIegJqiCaoL1kr6B6VkmhRKMvKtG7omlYRW0OkI3vvcjmviUDtblAcdRwKpP6f7DVp8MXiVid&#10;4XcYcdJDix7opNGtmJAfmfKMg0rB634APz3BPrTZpqqGO1F9U4iLvCV8R2+kFGNLSQ30fHPTfXJ1&#10;xlEGZDt+FDXEIXstLNDUyN7UDqqBAB3a9HhqjeFSmZBx4PsxHFVwFgRx5Hm2eS5Jl+uDVPo9FT0y&#10;RoYl9N7Ck8Od0oYOSRcXE42LknWd7X/Hn22A47wDweGqOTM0bDt/Jl6yiTdx6IRBtHFCryicmzIP&#10;naj0L1fFuyLPC/+XieuHacvqmnITZpGWH/5Z644in0VxEpcSHasNnKGk5G6bdxIdCEg798zfFh1O&#10;zm7ucxq2CJDLi5T8IPRug8Qpo/jSCctw5SSXXux4fnKbRF6YhEX5PKU7xum/p4TGDCerYDWr6Uz6&#10;RW6l/b3OjaQ90zA8OtZnOAY9zIogqdHghte2tZqwbraflMLQP5cC2r002irWiHSWq562E6AYGW9F&#10;/QjalQKUBSqEiQdGK+QPjEaYHhlW3/dEUoy6Dxz0b0bNYsjF2C4G4RVczbDGaDZzPY+k/SDZrgXk&#10;+YVxcQNvpGFWvWcWx5cFE8EmcZxeZuQ8/bZe5xm7/g0AAP//AwBQSwMEFAAGAAgAAAAhACIAp3rf&#10;AAAACgEAAA8AAABkcnMvZG93bnJldi54bWxMj0FOwzAQRfdI3MEaJHatk6aENs2kQkgVLJAqAgdw&#10;4mkcEdtR7Lbh9gwrWI7m6//3yv1sB3GhKfTeIaTLBAS51uvedQifH4fFBkSIymk1eEcI3xRgX93e&#10;lKrQ/ure6VLHTnCJC4VCMDGOhZShNWRVWPqRHP9OfrIq8jl1Uk/qyuV2kKskyaVVveMFo0Z6NtR+&#10;1WeL8JpmjX0zOvNxtX45hPrY+0Qi3t/NTzsQkeb4F4ZffEaHipkaf3Y6iAEh36zZJSIsshQEB7aP&#10;Cbs0CNlDvgVZlfK/QvUDAAD//wMAUEsBAi0AFAAGAAgAAAAhALaDOJL+AAAA4QEAABMAAAAAAAAA&#10;AAAAAAAAAAAAAFtDb250ZW50X1R5cGVzXS54bWxQSwECLQAUAAYACAAAACEAOP0h/9YAAACUAQAA&#10;CwAAAAAAAAAAAAAAAAAvAQAAX3JlbHMvLnJlbHNQSwECLQAUAAYACAAAACEAyxiup7ICAACrBQAA&#10;DgAAAAAAAAAAAAAAAAAuAgAAZHJzL2Uyb0RvYy54bWxQSwECLQAUAAYACAAAACEAIgCnet8AAAAK&#10;AQAADwAAAAAAAAAAAAAAAAAMBQAAZHJzL2Rvd25yZXYueG1sUEsFBgAAAAAEAAQA8wAAABgGAAAA&#10;AA==&#10;" filled="f" fillcolor="silver" stroked="f" strokecolor="white">
                <v:textbox inset="0,0,0,0">
                  <w:txbxContent>
                    <w:p w:rsidR="009A53DF" w:rsidRPr="00932AA0" w:rsidRDefault="009A53DF" w:rsidP="009A53DF">
                      <w:pPr>
                        <w:pStyle w:val="Kopfzeile"/>
                        <w:jc w:val="right"/>
                        <w:rPr>
                          <w:rFonts w:ascii="Tahoma" w:hAnsi="Tahoma" w:cs="Tahoma"/>
                          <w:sz w:val="22"/>
                          <w:lang w:val="en-GB"/>
                        </w:rPr>
                      </w:pPr>
                      <w:r w:rsidRPr="00932AA0">
                        <w:rPr>
                          <w:rFonts w:ascii="Tahoma" w:hAnsi="Tahoma" w:cs="Tahoma"/>
                          <w:sz w:val="22"/>
                          <w:lang w:val="en-GB"/>
                        </w:rPr>
                        <w:t>Tel. 08072 / 3758–</w:t>
                      </w:r>
                      <w:r w:rsidR="00A662A1" w:rsidRPr="00932AA0">
                        <w:rPr>
                          <w:rFonts w:ascii="Tahoma" w:hAnsi="Tahoma" w:cs="Tahoma"/>
                          <w:sz w:val="22"/>
                          <w:lang w:val="en-GB"/>
                        </w:rPr>
                        <w:t>157</w:t>
                      </w:r>
                    </w:p>
                    <w:p w:rsidR="009A53DF" w:rsidRPr="00932AA0" w:rsidRDefault="009A53DF" w:rsidP="009A53DF">
                      <w:pPr>
                        <w:pStyle w:val="Kopfzeile"/>
                        <w:jc w:val="right"/>
                        <w:rPr>
                          <w:rFonts w:ascii="Tahoma" w:hAnsi="Tahoma" w:cs="Tahoma"/>
                          <w:sz w:val="22"/>
                          <w:lang w:val="en-GB"/>
                        </w:rPr>
                      </w:pPr>
                      <w:r w:rsidRPr="00932AA0">
                        <w:rPr>
                          <w:rFonts w:ascii="Tahoma" w:hAnsi="Tahoma" w:cs="Tahoma"/>
                          <w:sz w:val="22"/>
                          <w:lang w:val="en-GB"/>
                        </w:rPr>
                        <w:t>Fax 08072 / 3758-29</w:t>
                      </w:r>
                    </w:p>
                    <w:p w:rsidR="000538DC" w:rsidRPr="00932AA0" w:rsidRDefault="009A53DF" w:rsidP="009A53DF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932AA0">
                        <w:rPr>
                          <w:lang w:val="en-GB"/>
                        </w:rPr>
                        <w:t xml:space="preserve">         </w:t>
                      </w:r>
                      <w:r w:rsidR="00A662A1" w:rsidRPr="00932AA0">
                        <w:rPr>
                          <w:lang w:val="en-GB"/>
                        </w:rPr>
                        <w:t xml:space="preserve">              </w:t>
                      </w:r>
                      <w:r w:rsidRPr="00932AA0">
                        <w:rPr>
                          <w:lang w:val="en-GB"/>
                        </w:rPr>
                        <w:t xml:space="preserve">  </w:t>
                      </w:r>
                      <w:hyperlink r:id="rId9" w:history="1">
                        <w:r w:rsidR="00A662A1" w:rsidRPr="00932AA0">
                          <w:rPr>
                            <w:rStyle w:val="Hyperlink"/>
                            <w:rFonts w:ascii="Tahoma" w:hAnsi="Tahoma" w:cs="Tahoma"/>
                            <w:sz w:val="22"/>
                            <w:lang w:val="en-GB"/>
                          </w:rPr>
                          <w:t>deu@rs-hg.de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538DC" w:rsidRPr="0085769C">
        <w:t xml:space="preserve"> </w:t>
      </w:r>
    </w:p>
    <w:p w:rsidR="000538DC" w:rsidRPr="0085769C" w:rsidRDefault="000538DC">
      <w:pPr>
        <w:ind w:left="238"/>
      </w:pPr>
    </w:p>
    <w:p w:rsidR="000538DC" w:rsidRPr="0085769C" w:rsidRDefault="000538DC">
      <w:pPr>
        <w:ind w:left="238"/>
      </w:pPr>
    </w:p>
    <w:p w:rsidR="000538DC" w:rsidRPr="0085769C" w:rsidRDefault="000538DC">
      <w:pPr>
        <w:rPr>
          <w:sz w:val="2"/>
        </w:rPr>
      </w:pPr>
    </w:p>
    <w:p w:rsidR="000538DC" w:rsidRPr="00932AA0" w:rsidRDefault="000538DC">
      <w:pPr>
        <w:ind w:left="364"/>
      </w:pPr>
    </w:p>
    <w:p w:rsidR="000538DC" w:rsidRDefault="000538DC">
      <w:pPr>
        <w:ind w:left="364"/>
      </w:pPr>
    </w:p>
    <w:p w:rsidR="00BB59D6" w:rsidRPr="00932AA0" w:rsidRDefault="00BB59D6">
      <w:pPr>
        <w:ind w:left="364"/>
      </w:pPr>
    </w:p>
    <w:p w:rsidR="00BB59D6" w:rsidRDefault="00BB59D6" w:rsidP="00BB59D6">
      <w:pPr>
        <w:suppressAutoHyphens/>
        <w:rPr>
          <w:rFonts w:ascii="Calibri" w:hAnsi="Calibri" w:cs="Calibri"/>
          <w:b/>
          <w:bCs/>
          <w:sz w:val="26"/>
          <w:szCs w:val="26"/>
          <w:lang w:eastAsia="ar-SA"/>
        </w:rPr>
      </w:pPr>
      <w:r>
        <w:rPr>
          <w:rFonts w:ascii="Calibri" w:hAnsi="Calibri" w:cs="Calibri"/>
          <w:b/>
          <w:bCs/>
          <w:sz w:val="26"/>
          <w:szCs w:val="26"/>
          <w:lang w:eastAsia="ar-SA"/>
        </w:rPr>
        <w:t>Information zum Übertritt</w:t>
      </w:r>
    </w:p>
    <w:p w:rsidR="00BB59D6" w:rsidRPr="00BB59D6" w:rsidRDefault="00BB59D6" w:rsidP="00BB59D6">
      <w:pPr>
        <w:suppressAutoHyphens/>
        <w:rPr>
          <w:rFonts w:ascii="Calibri" w:hAnsi="Calibri" w:cs="Calibri"/>
          <w:sz w:val="26"/>
          <w:szCs w:val="26"/>
          <w:lang w:eastAsia="ar-SA"/>
        </w:rPr>
      </w:pPr>
      <w:r w:rsidRPr="00BB59D6">
        <w:rPr>
          <w:rFonts w:ascii="Calibri" w:hAnsi="Calibri" w:cs="Calibri"/>
          <w:b/>
          <w:bCs/>
          <w:sz w:val="26"/>
          <w:szCs w:val="26"/>
          <w:lang w:eastAsia="ar-SA"/>
        </w:rPr>
        <w:t>Erneuerung des Antrags auf Nachteilsausgleich bei Vorliegen einer Lese- und/oder Rechtschreibschwäche bzw. Legasthenie</w:t>
      </w:r>
    </w:p>
    <w:p w:rsidR="00BB59D6" w:rsidRDefault="00BB59D6" w:rsidP="00BB59D6">
      <w:pPr>
        <w:suppressAutoHyphens/>
        <w:ind w:firstLine="708"/>
        <w:rPr>
          <w:rFonts w:ascii="Calibri" w:hAnsi="Calibri" w:cs="Calibri"/>
          <w:sz w:val="26"/>
          <w:szCs w:val="26"/>
          <w:lang w:eastAsia="ar-SA"/>
        </w:rPr>
      </w:pPr>
    </w:p>
    <w:p w:rsidR="00BB59D6" w:rsidRDefault="00BB59D6" w:rsidP="00BB59D6">
      <w:pPr>
        <w:suppressAutoHyphens/>
        <w:ind w:firstLine="708"/>
        <w:rPr>
          <w:rFonts w:ascii="Calibri" w:hAnsi="Calibri" w:cs="Calibri"/>
          <w:sz w:val="26"/>
          <w:szCs w:val="26"/>
          <w:lang w:eastAsia="ar-SA"/>
        </w:rPr>
      </w:pPr>
    </w:p>
    <w:p w:rsidR="00BB59D6" w:rsidRPr="00BB59D6" w:rsidRDefault="00BB59D6" w:rsidP="00BB59D6">
      <w:pPr>
        <w:suppressAutoHyphens/>
        <w:ind w:firstLine="708"/>
        <w:rPr>
          <w:rFonts w:ascii="Calibri" w:hAnsi="Calibri" w:cs="Calibri"/>
          <w:sz w:val="26"/>
          <w:szCs w:val="26"/>
          <w:lang w:eastAsia="ar-SA"/>
        </w:rPr>
      </w:pPr>
    </w:p>
    <w:p w:rsidR="00BB59D6" w:rsidRPr="00BB59D6" w:rsidRDefault="00BB59D6" w:rsidP="00BB59D6">
      <w:pPr>
        <w:keepNext/>
        <w:widowControl w:val="0"/>
        <w:numPr>
          <w:ilvl w:val="1"/>
          <w:numId w:val="3"/>
        </w:numPr>
        <w:suppressAutoHyphens/>
        <w:outlineLvl w:val="1"/>
        <w:rPr>
          <w:rFonts w:ascii="Calibri" w:hAnsi="Calibri" w:cs="Calibri"/>
          <w:lang w:eastAsia="ar-SA"/>
        </w:rPr>
      </w:pPr>
      <w:r w:rsidRPr="00BB59D6">
        <w:rPr>
          <w:rFonts w:ascii="Calibri" w:hAnsi="Calibri" w:cs="Calibri"/>
          <w:lang w:eastAsia="ar-SA"/>
        </w:rPr>
        <w:t>Sehr geehrte Eltern und Erziehungsberechtigte,</w:t>
      </w:r>
    </w:p>
    <w:p w:rsidR="00BB59D6" w:rsidRPr="00BB59D6" w:rsidRDefault="00BB59D6" w:rsidP="00BB59D6">
      <w:pPr>
        <w:suppressAutoHyphens/>
        <w:rPr>
          <w:rFonts w:ascii="Calibri" w:hAnsi="Calibri" w:cs="Calibri"/>
          <w:lang w:eastAsia="ar-SA"/>
        </w:rPr>
      </w:pPr>
    </w:p>
    <w:p w:rsidR="00BB59D6" w:rsidRDefault="00BB59D6" w:rsidP="00BB59D6">
      <w:pPr>
        <w:suppressAutoHyphens/>
        <w:jc w:val="both"/>
        <w:rPr>
          <w:rFonts w:ascii="Calibri" w:hAnsi="Calibri" w:cs="Calibri"/>
          <w:lang w:eastAsia="ar-SA"/>
        </w:rPr>
      </w:pPr>
      <w:r w:rsidRPr="00BB59D6">
        <w:rPr>
          <w:rFonts w:ascii="Calibri" w:hAnsi="Calibri" w:cs="Calibri"/>
          <w:lang w:eastAsia="ar-SA"/>
        </w:rPr>
        <w:t>Hat Ihr Kind eine bescheinigte Legasthenie bzw. Lese- und/oder Rechtschreibschwäche?</w:t>
      </w:r>
    </w:p>
    <w:p w:rsidR="00BB59D6" w:rsidRDefault="00BB59D6" w:rsidP="00BB59D6">
      <w:pPr>
        <w:suppressAutoHyphens/>
        <w:jc w:val="both"/>
        <w:rPr>
          <w:rFonts w:ascii="Calibri" w:hAnsi="Calibri" w:cs="Calibri"/>
          <w:b/>
          <w:bCs/>
          <w:lang w:eastAsia="ar-SA"/>
        </w:rPr>
      </w:pPr>
      <w:r w:rsidRPr="00BB59D6">
        <w:rPr>
          <w:rFonts w:ascii="Calibri" w:hAnsi="Calibri" w:cs="Calibri"/>
          <w:lang w:eastAsia="ar-SA"/>
        </w:rPr>
        <w:t xml:space="preserve">Dann müssen Sie die Bescheinigung aus der Grundschule bei der Anmeldung in der Realschule vorlegen. Diese Bescheinigung verliert allerdings beim Übertritt an die Realschule seine Gültigkeit, </w:t>
      </w:r>
      <w:r w:rsidRPr="00BB59D6">
        <w:rPr>
          <w:rFonts w:ascii="Calibri" w:hAnsi="Calibri" w:cs="Calibri"/>
          <w:b/>
          <w:bCs/>
          <w:lang w:eastAsia="ar-SA"/>
        </w:rPr>
        <w:t xml:space="preserve">auch wenn es sich um Legasthenie handelt. </w:t>
      </w:r>
    </w:p>
    <w:p w:rsidR="00BB59D6" w:rsidRPr="00BB59D6" w:rsidRDefault="00BB59D6" w:rsidP="00BB59D6">
      <w:pPr>
        <w:suppressAutoHyphens/>
        <w:jc w:val="both"/>
        <w:rPr>
          <w:rFonts w:ascii="Calibri" w:hAnsi="Calibri" w:cs="Calibri"/>
          <w:lang w:eastAsia="ar-SA"/>
        </w:rPr>
      </w:pPr>
      <w:r w:rsidRPr="00BB59D6">
        <w:rPr>
          <w:rFonts w:ascii="Calibri" w:hAnsi="Calibri" w:cs="Calibri"/>
          <w:lang w:eastAsia="ar-SA"/>
        </w:rPr>
        <w:t xml:space="preserve">Wenn Ihrem Kind auch an der Realschule ein Nachteilsausgleich gewährt werden soll, muss dieser von Ihnen als Erziehungsberechtigte neu beantragt werden und die Lese- und Rechtschreibleistungen müssen neu überprüft werden </w:t>
      </w:r>
      <w:r w:rsidRPr="00BB59D6">
        <w:rPr>
          <w:rFonts w:ascii="Calibri" w:hAnsi="Calibri" w:cs="Calibri"/>
          <w:i/>
          <w:iCs/>
          <w:lang w:eastAsia="ar-SA"/>
        </w:rPr>
        <w:t xml:space="preserve">(vgl. </w:t>
      </w:r>
      <w:proofErr w:type="spellStart"/>
      <w:r w:rsidRPr="00BB59D6">
        <w:rPr>
          <w:rFonts w:ascii="Calibri" w:hAnsi="Calibri" w:cs="Calibri"/>
          <w:i/>
          <w:iCs/>
          <w:lang w:eastAsia="ar-SA"/>
        </w:rPr>
        <w:t>KMBek</w:t>
      </w:r>
      <w:proofErr w:type="spellEnd"/>
      <w:r w:rsidRPr="00BB59D6">
        <w:rPr>
          <w:rFonts w:ascii="Calibri" w:hAnsi="Calibri" w:cs="Calibri"/>
          <w:i/>
          <w:iCs/>
          <w:lang w:eastAsia="ar-SA"/>
        </w:rPr>
        <w:t xml:space="preserve"> vom 16. November 1999, Amtsblatt </w:t>
      </w:r>
      <w:proofErr w:type="spellStart"/>
      <w:r w:rsidRPr="00BB59D6">
        <w:rPr>
          <w:rFonts w:ascii="Calibri" w:hAnsi="Calibri" w:cs="Calibri"/>
          <w:i/>
          <w:iCs/>
          <w:lang w:eastAsia="ar-SA"/>
        </w:rPr>
        <w:t>KWMBl</w:t>
      </w:r>
      <w:proofErr w:type="spellEnd"/>
      <w:r w:rsidRPr="00BB59D6">
        <w:rPr>
          <w:rFonts w:ascii="Calibri" w:hAnsi="Calibri" w:cs="Calibri"/>
          <w:i/>
          <w:iCs/>
          <w:lang w:eastAsia="ar-SA"/>
        </w:rPr>
        <w:t xml:space="preserve">. I S. 379, in Abschnitt IV, 2. Absatz geändert am 11. August 2000, </w:t>
      </w:r>
      <w:proofErr w:type="spellStart"/>
      <w:r w:rsidRPr="00BB59D6">
        <w:rPr>
          <w:rFonts w:ascii="Calibri" w:hAnsi="Calibri" w:cs="Calibri"/>
          <w:i/>
          <w:iCs/>
          <w:lang w:eastAsia="ar-SA"/>
        </w:rPr>
        <w:t>KWMBl</w:t>
      </w:r>
      <w:proofErr w:type="spellEnd"/>
      <w:r w:rsidRPr="00BB59D6">
        <w:rPr>
          <w:rFonts w:ascii="Calibri" w:hAnsi="Calibri" w:cs="Calibri"/>
          <w:i/>
          <w:iCs/>
          <w:lang w:eastAsia="ar-SA"/>
        </w:rPr>
        <w:t xml:space="preserve"> I S. 403: „Das Gutachten über das Vorliegen einer Legasthenie ist beim Übertritt von der Grundschule in eine weiterführende Schule (Hauptschule, Realschule, Gymnasium) neu auszustellen bzw. vom zuständigen Facharzt für Kinder-und Jugendpsychiatrie im Zusammenwirken mit dem jeweils zuständigen Schulpsychologen zu bestätigen.“).</w:t>
      </w:r>
    </w:p>
    <w:p w:rsidR="00BB59D6" w:rsidRPr="00BB59D6" w:rsidRDefault="00BB59D6" w:rsidP="00BB59D6">
      <w:pPr>
        <w:suppressAutoHyphens/>
        <w:jc w:val="both"/>
        <w:rPr>
          <w:rFonts w:ascii="Calibri" w:hAnsi="Calibri" w:cs="Calibri"/>
          <w:lang w:eastAsia="ar-SA"/>
        </w:rPr>
      </w:pPr>
    </w:p>
    <w:p w:rsidR="00BB59D6" w:rsidRPr="00BB59D6" w:rsidRDefault="00BB59D6" w:rsidP="00BB59D6">
      <w:pPr>
        <w:suppressAutoHyphens/>
        <w:jc w:val="both"/>
        <w:rPr>
          <w:rFonts w:ascii="Calibri" w:hAnsi="Calibri" w:cs="Calibri"/>
          <w:lang w:eastAsia="ar-SA"/>
        </w:rPr>
      </w:pPr>
      <w:r w:rsidRPr="00BB59D6">
        <w:rPr>
          <w:rFonts w:ascii="Calibri" w:hAnsi="Calibri" w:cs="Calibri"/>
          <w:lang w:eastAsia="ar-SA"/>
        </w:rPr>
        <w:t xml:space="preserve">Die Testung zur Überprüfung der Lese- und Rechtschreibleistungen führe ich als zuständige Schulpsychologin zu Beginn des nächsten Schuljahres im Rahmen einer Gruppentestung an der </w:t>
      </w:r>
      <w:r w:rsidR="00A63F88">
        <w:rPr>
          <w:rFonts w:ascii="Calibri" w:hAnsi="Calibri" w:cs="Calibri"/>
          <w:lang w:eastAsia="ar-SA"/>
        </w:rPr>
        <w:t>Herzog-Ludwig</w:t>
      </w:r>
      <w:r w:rsidR="001E0E01">
        <w:rPr>
          <w:rFonts w:ascii="Calibri" w:hAnsi="Calibri" w:cs="Calibri"/>
          <w:lang w:eastAsia="ar-SA"/>
        </w:rPr>
        <w:t>-Realschule Altötting</w:t>
      </w:r>
      <w:r w:rsidRPr="00BB59D6">
        <w:rPr>
          <w:rFonts w:ascii="Calibri" w:hAnsi="Calibri" w:cs="Calibri"/>
          <w:lang w:eastAsia="ar-SA"/>
        </w:rPr>
        <w:t xml:space="preserve"> durch (der genaue Termin wird noch bekannt gegeben). Sollten Sie bereits einen Termin bei einem Kinder- und Jugendpsychiater vereinbart haben, kann auch dieser die Testung durchführen. Lassen Sie mir bitte dann das Ergebnis zukommen, sobald es Ihnen vorliegt. </w:t>
      </w:r>
    </w:p>
    <w:p w:rsidR="00BB59D6" w:rsidRPr="00BB59D6" w:rsidRDefault="00BB59D6" w:rsidP="00BB59D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BB59D6">
        <w:rPr>
          <w:rFonts w:ascii="Calibri" w:hAnsi="Calibri" w:cs="Calibri"/>
          <w:lang w:eastAsia="ar-SA"/>
        </w:rPr>
        <w:t xml:space="preserve">Hat die letzte Testung Ihres Kindes erst im </w:t>
      </w:r>
      <w:r>
        <w:rPr>
          <w:rFonts w:ascii="Calibri" w:hAnsi="Calibri" w:cs="Calibri"/>
          <w:lang w:eastAsia="ar-SA"/>
        </w:rPr>
        <w:t>März</w:t>
      </w:r>
      <w:r w:rsidRPr="00BB59D6">
        <w:rPr>
          <w:rFonts w:ascii="Calibri" w:hAnsi="Calibri" w:cs="Calibri"/>
          <w:lang w:eastAsia="ar-SA"/>
        </w:rPr>
        <w:t xml:space="preserve"> 201</w:t>
      </w:r>
      <w:r>
        <w:rPr>
          <w:rFonts w:ascii="Calibri" w:hAnsi="Calibri" w:cs="Calibri"/>
          <w:lang w:eastAsia="ar-SA"/>
        </w:rPr>
        <w:t>6</w:t>
      </w:r>
      <w:r w:rsidRPr="00BB59D6">
        <w:rPr>
          <w:rFonts w:ascii="Calibri" w:hAnsi="Calibri" w:cs="Calibri"/>
          <w:lang w:eastAsia="ar-SA"/>
        </w:rPr>
        <w:t xml:space="preserve"> oder später stattgefunden, können diese Testergebnisse herangezogen werden, um zu überprüfen, ob von schulischer Seite weiterhin ein Nachteilsausgleich gewährt werden kann.  </w:t>
      </w:r>
    </w:p>
    <w:p w:rsidR="00BB59D6" w:rsidRPr="00BB59D6" w:rsidRDefault="00BB59D6" w:rsidP="00BB59D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</w:p>
    <w:p w:rsidR="00BB59D6" w:rsidRPr="00BB59D6" w:rsidRDefault="00BB59D6" w:rsidP="00BB59D6">
      <w:pPr>
        <w:suppressAutoHyphens/>
        <w:jc w:val="both"/>
        <w:rPr>
          <w:rFonts w:ascii="Calibri" w:hAnsi="Calibri" w:cs="Calibri"/>
          <w:lang w:eastAsia="ar-SA"/>
        </w:rPr>
      </w:pPr>
      <w:r w:rsidRPr="00BB59D6">
        <w:rPr>
          <w:rFonts w:ascii="Calibri" w:hAnsi="Calibri" w:cs="Calibri"/>
          <w:color w:val="000000"/>
          <w:lang w:eastAsia="ar-SA"/>
        </w:rPr>
        <w:t>Für die Bearbeitung benötige ich außerdem folgende Unterlagen:</w:t>
      </w:r>
    </w:p>
    <w:p w:rsidR="00BB59D6" w:rsidRPr="00BB59D6" w:rsidRDefault="00BB59D6" w:rsidP="00BB59D6">
      <w:pPr>
        <w:numPr>
          <w:ilvl w:val="0"/>
          <w:numId w:val="4"/>
        </w:numPr>
        <w:suppressAutoHyphens/>
        <w:spacing w:line="200" w:lineRule="atLeast"/>
        <w:ind w:left="1416"/>
        <w:rPr>
          <w:rFonts w:ascii="Calibri" w:hAnsi="Calibri" w:cs="Calibri"/>
          <w:color w:val="000000"/>
          <w:lang w:eastAsia="ar-SA"/>
        </w:rPr>
      </w:pPr>
      <w:r w:rsidRPr="00BB59D6">
        <w:rPr>
          <w:rFonts w:ascii="Calibri" w:hAnsi="Calibri" w:cs="Calibri"/>
          <w:color w:val="000000"/>
          <w:lang w:eastAsia="ar-SA"/>
        </w:rPr>
        <w:t>Ihre Kontaktdaten (Adresse und Telefonnummer)</w:t>
      </w:r>
    </w:p>
    <w:p w:rsidR="00BB59D6" w:rsidRPr="00BB59D6" w:rsidRDefault="00BB59D6" w:rsidP="00BB59D6">
      <w:pPr>
        <w:numPr>
          <w:ilvl w:val="0"/>
          <w:numId w:val="4"/>
        </w:numPr>
        <w:suppressAutoHyphens/>
        <w:spacing w:line="200" w:lineRule="atLeast"/>
        <w:ind w:left="1416"/>
        <w:rPr>
          <w:rFonts w:ascii="Calibri" w:hAnsi="Calibri" w:cs="Calibri"/>
          <w:color w:val="000000"/>
          <w:lang w:eastAsia="ar-SA"/>
        </w:rPr>
      </w:pPr>
      <w:r w:rsidRPr="00BB59D6">
        <w:rPr>
          <w:rFonts w:ascii="Calibri" w:hAnsi="Calibri" w:cs="Calibri"/>
          <w:color w:val="000000"/>
          <w:lang w:eastAsia="ar-SA"/>
        </w:rPr>
        <w:t xml:space="preserve">eine Kopie der Bescheinigung über eine Lese-Rechtschreibschwäche bzw. Legasthenie aus der Grundschule </w:t>
      </w:r>
    </w:p>
    <w:p w:rsidR="00BB59D6" w:rsidRPr="00BB59D6" w:rsidRDefault="00BB59D6" w:rsidP="00BB59D6">
      <w:pPr>
        <w:numPr>
          <w:ilvl w:val="0"/>
          <w:numId w:val="4"/>
        </w:numPr>
        <w:suppressAutoHyphens/>
        <w:spacing w:line="200" w:lineRule="atLeast"/>
        <w:ind w:left="1416"/>
        <w:rPr>
          <w:rFonts w:ascii="Calibri" w:hAnsi="Calibri" w:cs="Calibri"/>
          <w:color w:val="000000"/>
          <w:lang w:eastAsia="ar-SA"/>
        </w:rPr>
      </w:pPr>
      <w:r w:rsidRPr="00BB59D6">
        <w:rPr>
          <w:rFonts w:ascii="Calibri" w:hAnsi="Calibri" w:cs="Calibri"/>
          <w:color w:val="000000"/>
          <w:lang w:eastAsia="ar-SA"/>
        </w:rPr>
        <w:t xml:space="preserve">das Attest eines Kinder- und Jugendpsychiaters (falls vorhanden) </w:t>
      </w:r>
    </w:p>
    <w:p w:rsidR="00BB59D6" w:rsidRPr="00BB59D6" w:rsidRDefault="00BB59D6" w:rsidP="00BB59D6">
      <w:pPr>
        <w:numPr>
          <w:ilvl w:val="0"/>
          <w:numId w:val="4"/>
        </w:numPr>
        <w:suppressAutoHyphens/>
        <w:spacing w:line="200" w:lineRule="atLeast"/>
        <w:ind w:left="1416"/>
        <w:rPr>
          <w:rFonts w:ascii="Calibri" w:hAnsi="Calibri" w:cs="Calibri"/>
          <w:lang w:eastAsia="ar-SA"/>
        </w:rPr>
      </w:pPr>
      <w:r w:rsidRPr="00BB59D6">
        <w:rPr>
          <w:rFonts w:ascii="Calibri" w:hAnsi="Calibri" w:cs="Calibri"/>
          <w:color w:val="000000"/>
          <w:lang w:eastAsia="ar-SA"/>
        </w:rPr>
        <w:t xml:space="preserve">Kopien aller </w:t>
      </w:r>
      <w:r>
        <w:rPr>
          <w:rFonts w:ascii="Calibri" w:hAnsi="Calibri" w:cs="Calibri"/>
          <w:color w:val="000000"/>
          <w:lang w:eastAsia="ar-SA"/>
        </w:rPr>
        <w:t>Jahres</w:t>
      </w:r>
      <w:r w:rsidRPr="00BB59D6">
        <w:rPr>
          <w:rFonts w:ascii="Calibri" w:hAnsi="Calibri" w:cs="Calibri"/>
          <w:color w:val="000000"/>
          <w:lang w:eastAsia="ar-SA"/>
        </w:rPr>
        <w:t>zeugnisse (außer das Jahreszeugnis der 4. Klasse)</w:t>
      </w:r>
    </w:p>
    <w:p w:rsidR="00BB59D6" w:rsidRPr="00BB59D6" w:rsidRDefault="00BB59D6" w:rsidP="00BB59D6">
      <w:pPr>
        <w:numPr>
          <w:ilvl w:val="0"/>
          <w:numId w:val="4"/>
        </w:numPr>
        <w:suppressAutoHyphens/>
        <w:spacing w:line="200" w:lineRule="atLeast"/>
        <w:ind w:left="1416"/>
        <w:rPr>
          <w:rFonts w:ascii="Calibri" w:hAnsi="Calibri" w:cs="Calibri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Falls vorhanden: Kopien von Proben/Diktaten/Nachschriften…</w:t>
      </w:r>
    </w:p>
    <w:p w:rsidR="00BB59D6" w:rsidRPr="00BB59D6" w:rsidRDefault="00BB59D6" w:rsidP="00BB59D6">
      <w:pPr>
        <w:numPr>
          <w:ilvl w:val="0"/>
          <w:numId w:val="4"/>
        </w:numPr>
        <w:suppressAutoHyphens/>
        <w:spacing w:line="200" w:lineRule="atLeast"/>
        <w:ind w:left="1416"/>
        <w:rPr>
          <w:rFonts w:ascii="Calibri" w:hAnsi="Calibri" w:cs="Calibri"/>
          <w:lang w:eastAsia="ar-SA"/>
        </w:rPr>
      </w:pPr>
      <w:r>
        <w:rPr>
          <w:rFonts w:ascii="Calibri" w:hAnsi="Calibri" w:cs="Calibri"/>
          <w:color w:val="000000"/>
          <w:lang w:eastAsia="ar-SA"/>
        </w:rPr>
        <w:t>Eine Kopie aus dem Deutschheft / eines Aufsatzes</w:t>
      </w:r>
    </w:p>
    <w:p w:rsidR="00BB59D6" w:rsidRDefault="00BB59D6" w:rsidP="00BB59D6">
      <w:pPr>
        <w:suppressAutoHyphens/>
        <w:spacing w:line="200" w:lineRule="atLeast"/>
        <w:ind w:left="1416" w:hanging="360"/>
        <w:rPr>
          <w:rFonts w:ascii="Calibri" w:hAnsi="Calibri" w:cs="Calibri"/>
          <w:lang w:eastAsia="ar-SA"/>
        </w:rPr>
      </w:pPr>
    </w:p>
    <w:p w:rsidR="00BB59D6" w:rsidRDefault="00BB59D6" w:rsidP="00BB59D6">
      <w:pPr>
        <w:suppressAutoHyphens/>
        <w:spacing w:line="200" w:lineRule="atLeast"/>
        <w:ind w:left="1416" w:hanging="360"/>
        <w:rPr>
          <w:rFonts w:ascii="Calibri" w:hAnsi="Calibri" w:cs="Calibri"/>
          <w:lang w:eastAsia="ar-SA"/>
        </w:rPr>
      </w:pPr>
    </w:p>
    <w:p w:rsidR="00BB59D6" w:rsidRPr="00BB59D6" w:rsidRDefault="00BB59D6" w:rsidP="00BB59D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BB59D6">
        <w:rPr>
          <w:rFonts w:ascii="Calibri" w:hAnsi="Calibri" w:cs="Calibri"/>
          <w:color w:val="000000"/>
          <w:lang w:eastAsia="ar-SA"/>
        </w:rPr>
        <w:lastRenderedPageBreak/>
        <w:t>Bitte schicken Sie diese Unterlagen</w:t>
      </w:r>
      <w:r w:rsidRPr="00BB59D6">
        <w:rPr>
          <w:rFonts w:ascii="Calibri" w:hAnsi="Calibri" w:cs="Calibri"/>
          <w:b/>
          <w:bCs/>
          <w:color w:val="000000"/>
          <w:lang w:eastAsia="ar-SA"/>
        </w:rPr>
        <w:t xml:space="preserve"> </w:t>
      </w:r>
      <w:r w:rsidRPr="00BB59D6">
        <w:rPr>
          <w:rFonts w:ascii="Calibri" w:hAnsi="Calibri" w:cs="Calibri"/>
          <w:color w:val="000000"/>
          <w:lang w:eastAsia="ar-SA"/>
        </w:rPr>
        <w:t xml:space="preserve">an die Realschule </w:t>
      </w:r>
      <w:r>
        <w:rPr>
          <w:rFonts w:ascii="Calibri" w:hAnsi="Calibri" w:cs="Calibri"/>
          <w:color w:val="000000"/>
          <w:lang w:eastAsia="ar-SA"/>
        </w:rPr>
        <w:t xml:space="preserve">Haag, zu Händen von Frau </w:t>
      </w:r>
      <w:proofErr w:type="spellStart"/>
      <w:r>
        <w:rPr>
          <w:rFonts w:ascii="Calibri" w:hAnsi="Calibri" w:cs="Calibri"/>
          <w:color w:val="000000"/>
          <w:lang w:eastAsia="ar-SA"/>
        </w:rPr>
        <w:t>Deutinger</w:t>
      </w:r>
      <w:proofErr w:type="spellEnd"/>
      <w:r>
        <w:rPr>
          <w:rFonts w:ascii="Calibri" w:hAnsi="Calibri" w:cs="Calibri"/>
          <w:color w:val="000000"/>
          <w:lang w:eastAsia="ar-SA"/>
        </w:rPr>
        <w:t>.</w:t>
      </w:r>
      <w:r w:rsidRPr="00BB59D6">
        <w:rPr>
          <w:rFonts w:ascii="Calibri" w:hAnsi="Calibri" w:cs="Calibri"/>
          <w:color w:val="000000"/>
          <w:lang w:eastAsia="ar-SA"/>
        </w:rPr>
        <w:t xml:space="preserve"> </w:t>
      </w:r>
    </w:p>
    <w:p w:rsidR="00BB59D6" w:rsidRPr="00BB59D6" w:rsidRDefault="00BB59D6" w:rsidP="00BB59D6">
      <w:pPr>
        <w:suppressAutoHyphens/>
        <w:jc w:val="both"/>
        <w:rPr>
          <w:rFonts w:ascii="Calibri" w:hAnsi="Calibri" w:cs="Calibri"/>
          <w:lang w:eastAsia="ar-SA"/>
        </w:rPr>
      </w:pPr>
    </w:p>
    <w:p w:rsidR="00BB59D6" w:rsidRDefault="00BB59D6" w:rsidP="00BB59D6">
      <w:pPr>
        <w:suppressAutoHyphens/>
        <w:jc w:val="both"/>
        <w:rPr>
          <w:rFonts w:ascii="Calibri" w:hAnsi="Calibri" w:cs="Calibri"/>
          <w:color w:val="000000"/>
          <w:lang w:eastAsia="ar-SA"/>
        </w:rPr>
      </w:pPr>
      <w:r w:rsidRPr="00BB59D6">
        <w:rPr>
          <w:rFonts w:ascii="Calibri" w:hAnsi="Calibri" w:cs="Calibri"/>
          <w:color w:val="000000"/>
          <w:lang w:eastAsia="ar-SA"/>
        </w:rPr>
        <w:t xml:space="preserve">Wenn Sie Fragen haben, stehe ich Ihnen gerne telefonisch unter </w:t>
      </w:r>
    </w:p>
    <w:p w:rsidR="00BB59D6" w:rsidRPr="00BB59D6" w:rsidRDefault="00BB59D6" w:rsidP="00BB59D6">
      <w:pPr>
        <w:suppressAutoHyphens/>
        <w:jc w:val="both"/>
        <w:rPr>
          <w:rFonts w:ascii="Calibri" w:hAnsi="Calibri" w:cs="Calibri"/>
          <w:lang w:eastAsia="ar-SA"/>
        </w:rPr>
      </w:pPr>
      <w:r w:rsidRPr="00BB59D6">
        <w:rPr>
          <w:rFonts w:ascii="Calibri" w:hAnsi="Calibri" w:cs="Calibri"/>
          <w:color w:val="000000"/>
          <w:lang w:eastAsia="ar-SA"/>
        </w:rPr>
        <w:t>0807</w:t>
      </w:r>
      <w:r>
        <w:rPr>
          <w:rFonts w:ascii="Calibri" w:hAnsi="Calibri" w:cs="Calibri"/>
          <w:color w:val="000000"/>
          <w:lang w:eastAsia="ar-SA"/>
        </w:rPr>
        <w:t xml:space="preserve">2/37 58 157 oder per E-Mail </w:t>
      </w:r>
      <w:hyperlink r:id="rId10" w:history="1">
        <w:r w:rsidRPr="00A01C56">
          <w:rPr>
            <w:rStyle w:val="Hyperlink"/>
            <w:rFonts w:ascii="Calibri" w:hAnsi="Calibri"/>
            <w:lang w:eastAsia="ar-SA"/>
          </w:rPr>
          <w:t>deu@rs-hg.de</w:t>
        </w:r>
      </w:hyperlink>
      <w:r w:rsidRPr="00BB59D6">
        <w:rPr>
          <w:rFonts w:ascii="Calibri" w:hAnsi="Calibri" w:cs="Calibri"/>
          <w:color w:val="000000"/>
          <w:lang w:eastAsia="ar-SA"/>
        </w:rPr>
        <w:t xml:space="preserve"> zur Verfügung.</w:t>
      </w:r>
    </w:p>
    <w:p w:rsidR="00BB59D6" w:rsidRPr="00BB59D6" w:rsidRDefault="00BB59D6" w:rsidP="00BB59D6">
      <w:pPr>
        <w:suppressAutoHyphens/>
        <w:rPr>
          <w:rFonts w:ascii="Calibri" w:hAnsi="Calibri" w:cs="Calibri"/>
          <w:lang w:eastAsia="ar-SA"/>
        </w:rPr>
      </w:pPr>
    </w:p>
    <w:p w:rsidR="00BB59D6" w:rsidRPr="00BB59D6" w:rsidRDefault="00BB59D6" w:rsidP="00BB59D6">
      <w:pPr>
        <w:suppressAutoHyphens/>
        <w:rPr>
          <w:rFonts w:ascii="Calibri" w:hAnsi="Calibri" w:cs="Calibri"/>
          <w:lang w:eastAsia="ar-SA"/>
        </w:rPr>
      </w:pPr>
      <w:r w:rsidRPr="00BB59D6">
        <w:rPr>
          <w:rFonts w:ascii="Calibri" w:hAnsi="Calibri" w:cs="Calibri"/>
          <w:lang w:eastAsia="ar-SA"/>
        </w:rPr>
        <w:t>Mit freundlichen Grüßen</w:t>
      </w:r>
    </w:p>
    <w:p w:rsidR="00BB59D6" w:rsidRPr="00BB59D6" w:rsidRDefault="00BB59D6" w:rsidP="00BB59D6">
      <w:pPr>
        <w:suppressAutoHyphens/>
        <w:rPr>
          <w:lang w:eastAsia="ar-SA"/>
        </w:rPr>
      </w:pPr>
      <w:r>
        <w:rPr>
          <w:rFonts w:ascii="Calibri" w:hAnsi="Calibri" w:cs="Calibri"/>
          <w:lang w:eastAsia="ar-SA"/>
        </w:rPr>
        <w:t xml:space="preserve">Doris </w:t>
      </w:r>
      <w:proofErr w:type="spellStart"/>
      <w:r>
        <w:rPr>
          <w:rFonts w:ascii="Calibri" w:hAnsi="Calibri" w:cs="Calibri"/>
          <w:lang w:eastAsia="ar-SA"/>
        </w:rPr>
        <w:t>Deutinger</w:t>
      </w:r>
      <w:proofErr w:type="spellEnd"/>
    </w:p>
    <w:p w:rsidR="00C41D69" w:rsidRPr="00932AA0" w:rsidRDefault="00C41D69">
      <w:pPr>
        <w:ind w:left="364"/>
      </w:pPr>
      <w:bookmarkStart w:id="0" w:name="_GoBack"/>
      <w:bookmarkEnd w:id="0"/>
    </w:p>
    <w:sectPr w:rsidR="00C41D69" w:rsidRPr="00932AA0">
      <w:footerReference w:type="default" r:id="rId11"/>
      <w:headerReference w:type="first" r:id="rId12"/>
      <w:footerReference w:type="first" r:id="rId13"/>
      <w:pgSz w:w="11906" w:h="16838" w:code="9"/>
      <w:pgMar w:top="1202" w:right="907" w:bottom="1134" w:left="1134" w:header="902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72" w:rsidRDefault="00C95072">
      <w:r>
        <w:separator/>
      </w:r>
    </w:p>
  </w:endnote>
  <w:endnote w:type="continuationSeparator" w:id="0">
    <w:p w:rsidR="00C95072" w:rsidRDefault="00C9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81"/>
      <w:gridCol w:w="2317"/>
      <w:gridCol w:w="742"/>
      <w:gridCol w:w="2535"/>
      <w:gridCol w:w="788"/>
      <w:gridCol w:w="2004"/>
    </w:tblGrid>
    <w:tr w:rsidR="000538DC">
      <w:tc>
        <w:tcPr>
          <w:tcW w:w="3898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b/>
              <w:sz w:val="6"/>
              <w:szCs w:val="16"/>
            </w:rPr>
          </w:pPr>
        </w:p>
      </w:tc>
      <w:tc>
        <w:tcPr>
          <w:tcW w:w="3277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b/>
              <w:sz w:val="6"/>
              <w:szCs w:val="16"/>
            </w:rPr>
          </w:pPr>
        </w:p>
      </w:tc>
      <w:tc>
        <w:tcPr>
          <w:tcW w:w="279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b/>
              <w:sz w:val="6"/>
              <w:szCs w:val="16"/>
            </w:rPr>
          </w:pPr>
        </w:p>
      </w:tc>
    </w:tr>
    <w:tr w:rsidR="000538DC">
      <w:tc>
        <w:tcPr>
          <w:tcW w:w="389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32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Seite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A63F88">
            <w:rPr>
              <w:rFonts w:ascii="Tahoma" w:hAnsi="Tahoma" w:cs="Tahoma"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 von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A63F88">
            <w:rPr>
              <w:rFonts w:ascii="Tahoma" w:hAnsi="Tahoma" w:cs="Tahoma"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  <w:tr w:rsidR="000538DC">
      <w:tc>
        <w:tcPr>
          <w:tcW w:w="389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Staatliche Realschule Haag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535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88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04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</w:tr>
    <w:tr w:rsidR="000538DC">
      <w:tc>
        <w:tcPr>
          <w:tcW w:w="1581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Maria-Ward-Str. 24    </w:t>
          </w:r>
        </w:p>
      </w:tc>
      <w:tc>
        <w:tcPr>
          <w:tcW w:w="2317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83527 Haag i. OB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Telefon </w:t>
          </w:r>
        </w:p>
      </w:tc>
      <w:tc>
        <w:tcPr>
          <w:tcW w:w="2535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08072 / 3758-0</w:t>
          </w:r>
        </w:p>
      </w:tc>
      <w:tc>
        <w:tcPr>
          <w:tcW w:w="788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Internet</w:t>
          </w:r>
        </w:p>
      </w:tc>
      <w:tc>
        <w:tcPr>
          <w:tcW w:w="2004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www.rs-haag.de</w:t>
          </w:r>
        </w:p>
      </w:tc>
    </w:tr>
    <w:tr w:rsidR="000538DC">
      <w:tc>
        <w:tcPr>
          <w:tcW w:w="1581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Postfach 11 29</w:t>
          </w:r>
        </w:p>
      </w:tc>
      <w:tc>
        <w:tcPr>
          <w:tcW w:w="2317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83523 Haag i. OB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Telefax</w:t>
          </w:r>
        </w:p>
      </w:tc>
      <w:tc>
        <w:tcPr>
          <w:tcW w:w="2535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08072 / 3758-29</w:t>
          </w:r>
        </w:p>
      </w:tc>
      <w:tc>
        <w:tcPr>
          <w:tcW w:w="788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E-Mail</w:t>
          </w:r>
        </w:p>
      </w:tc>
      <w:tc>
        <w:tcPr>
          <w:tcW w:w="2004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verwaltung@rs-haag.de</w:t>
          </w:r>
        </w:p>
      </w:tc>
    </w:tr>
    <w:tr w:rsidR="000538DC">
      <w:tc>
        <w:tcPr>
          <w:tcW w:w="1581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317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535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88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04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</w:tr>
  </w:tbl>
  <w:p w:rsidR="000538DC" w:rsidRDefault="000538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81"/>
      <w:gridCol w:w="2317"/>
      <w:gridCol w:w="742"/>
      <w:gridCol w:w="2535"/>
      <w:gridCol w:w="788"/>
      <w:gridCol w:w="2004"/>
    </w:tblGrid>
    <w:tr w:rsidR="000538DC">
      <w:tc>
        <w:tcPr>
          <w:tcW w:w="3898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b/>
              <w:sz w:val="6"/>
              <w:szCs w:val="16"/>
            </w:rPr>
          </w:pPr>
        </w:p>
      </w:tc>
      <w:tc>
        <w:tcPr>
          <w:tcW w:w="3277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b/>
              <w:sz w:val="6"/>
              <w:szCs w:val="16"/>
            </w:rPr>
          </w:pPr>
        </w:p>
      </w:tc>
      <w:tc>
        <w:tcPr>
          <w:tcW w:w="279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b/>
              <w:sz w:val="6"/>
              <w:szCs w:val="16"/>
            </w:rPr>
          </w:pPr>
        </w:p>
      </w:tc>
    </w:tr>
    <w:tr w:rsidR="000538DC">
      <w:tc>
        <w:tcPr>
          <w:tcW w:w="389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32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Seite 1 von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A63F88">
            <w:rPr>
              <w:rFonts w:ascii="Tahoma" w:hAnsi="Tahoma" w:cs="Tahoma"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  <w:tr w:rsidR="000538DC">
      <w:tc>
        <w:tcPr>
          <w:tcW w:w="389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Staatliche Realschule Haag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535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88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04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</w:tr>
    <w:tr w:rsidR="000538DC">
      <w:tc>
        <w:tcPr>
          <w:tcW w:w="1581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Maria-Ward-Str. 24    </w:t>
          </w:r>
        </w:p>
      </w:tc>
      <w:tc>
        <w:tcPr>
          <w:tcW w:w="2317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83527 Haag i. OB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Telefon </w:t>
          </w:r>
        </w:p>
      </w:tc>
      <w:tc>
        <w:tcPr>
          <w:tcW w:w="2535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08072 / 3758-0</w:t>
          </w:r>
        </w:p>
      </w:tc>
      <w:tc>
        <w:tcPr>
          <w:tcW w:w="788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Internet</w:t>
          </w:r>
        </w:p>
      </w:tc>
      <w:tc>
        <w:tcPr>
          <w:tcW w:w="2004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www.rs-haag.de</w:t>
          </w:r>
        </w:p>
      </w:tc>
    </w:tr>
    <w:tr w:rsidR="000538DC">
      <w:tc>
        <w:tcPr>
          <w:tcW w:w="1581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Postfach 11 29</w:t>
          </w:r>
        </w:p>
      </w:tc>
      <w:tc>
        <w:tcPr>
          <w:tcW w:w="2317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83523 Haag i. OB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Telefax</w:t>
          </w:r>
        </w:p>
      </w:tc>
      <w:tc>
        <w:tcPr>
          <w:tcW w:w="2535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08072 / 3758-29</w:t>
          </w:r>
        </w:p>
      </w:tc>
      <w:tc>
        <w:tcPr>
          <w:tcW w:w="788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E-Mail</w:t>
          </w:r>
        </w:p>
      </w:tc>
      <w:tc>
        <w:tcPr>
          <w:tcW w:w="2004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verwaltung@rs-haag.de</w:t>
          </w:r>
        </w:p>
      </w:tc>
    </w:tr>
    <w:tr w:rsidR="000538DC">
      <w:tc>
        <w:tcPr>
          <w:tcW w:w="1581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317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535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88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04" w:type="dxa"/>
          <w:tcBorders>
            <w:top w:val="nil"/>
            <w:left w:val="nil"/>
            <w:bottom w:val="nil"/>
            <w:right w:val="nil"/>
          </w:tcBorders>
        </w:tcPr>
        <w:p w:rsidR="000538DC" w:rsidRDefault="000538D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</w:tr>
  </w:tbl>
  <w:p w:rsidR="000538DC" w:rsidRDefault="000538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72" w:rsidRDefault="00C95072">
      <w:r>
        <w:separator/>
      </w:r>
    </w:p>
  </w:footnote>
  <w:footnote w:type="continuationSeparator" w:id="0">
    <w:p w:rsidR="00C95072" w:rsidRDefault="00C9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5" w:type="dxa"/>
      <w:tblLook w:val="01E0" w:firstRow="1" w:lastRow="1" w:firstColumn="1" w:lastColumn="1" w:noHBand="0" w:noVBand="0"/>
    </w:tblPr>
    <w:tblGrid>
      <w:gridCol w:w="6048"/>
      <w:gridCol w:w="1260"/>
      <w:gridCol w:w="2627"/>
    </w:tblGrid>
    <w:tr w:rsidR="000538DC">
      <w:tc>
        <w:tcPr>
          <w:tcW w:w="6048" w:type="dxa"/>
          <w:tcBorders>
            <w:bottom w:val="single" w:sz="6" w:space="0" w:color="auto"/>
          </w:tcBorders>
        </w:tcPr>
        <w:p w:rsidR="000538DC" w:rsidRDefault="00BA7B9B">
          <w:pPr>
            <w:rPr>
              <w:rFonts w:ascii="Tahoma" w:hAnsi="Tahoma" w:cs="Tahoma"/>
              <w:b/>
              <w:color w:val="000000"/>
              <w:sz w:val="22"/>
            </w:rPr>
          </w:pPr>
          <w:r>
            <w:rPr>
              <w:rFonts w:ascii="Tahoma" w:hAnsi="Tahoma" w:cs="Tahoma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column">
                      <wp:posOffset>3668395</wp:posOffset>
                    </wp:positionH>
                    <wp:positionV relativeFrom="paragraph">
                      <wp:posOffset>-252730</wp:posOffset>
                    </wp:positionV>
                    <wp:extent cx="903605" cy="836295"/>
                    <wp:effectExtent l="0" t="0" r="3810" b="0"/>
                    <wp:wrapNone/>
                    <wp:docPr id="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3605" cy="836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8DC" w:rsidRDefault="00BA7B9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04875" cy="838200"/>
                                      <wp:effectExtent l="0" t="0" r="0" b="0"/>
                                      <wp:docPr id="6" name="Bild 6" descr="briefkopf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briefkopf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4875" cy="838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margin-left:288.85pt;margin-top:-19.9pt;width:71.15pt;height:65.8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ZfrAIAAK0FAAAOAAAAZHJzL2Uyb0RvYy54bWysVNtunDAQfa/Uf7D8TriEJQsKGyXLUlVK&#10;L1LSD/CCWawaG9nOQlrl3zs2y2aTqFLVlgdrsMdn5swcz+XV2HG0p0ozKXIcngUYUVHJmoldjr/d&#10;l94SI22IqAmXgub4kWp8tXr/7nLoMxrJVvKaKgQgQmdDn+PWmD7zfV21tCP6TPZUwGEjVUcM/Kqd&#10;XysyAHrH/SgIEn+Qqu6VrKjWsFtMh3jl8JuGVuZL02hqEM8x5Gbcqty6tau/uiTZTpG+ZdUhDfIX&#10;WXSECQh6hCqIIehBsTdQHauU1LIxZ5XsfNk0rKKOA7AJg1ds7lrSU8cFiqP7Y5n0/4OtPu+/KsTq&#10;HEcYCdJBi+7paNCNHFFqqzP0OgOnux7czAjb0GXHVPe3svqukZDrlogdvVZKDi0lNWQX2pv+ydUJ&#10;R1uQ7fBJ1hCGPBjpgMZGdbZ0UAwE6NClx2NnbCoVbKbBeRIsMKrgaHmeROnCRSDZfLlX2nygskPW&#10;yLGCxjtwsr/VxiZDstnFxhKyZJy75nPxYgMcpx0IDVftmU3C9fJnGqSb5WYZe3GUbLw4KArvulzH&#10;XlKGF4vivFivi/DJxg3jrGV1TYUNM+sqjP+sbweFT4o4KktLzmoLZ1PSarddc4X2BHRduu9QkBM3&#10;/2UargjA5RWlMIqDmyj1ymR54cVlvPDSi2DpBWF6kyZBnMZF+ZLSLRP03ymhAbq6iBaTln7LLXDf&#10;W24k65iBycFZB4o4OpHMKnAjatdaQxif7JNS2PSfSwHtnhvt9GolOonVjNvRPYzYRrda3sr6EQSs&#10;JAgMVApTD4xWqh8YDTBBcixgxGHEPwp4AnbYzIaaje1sEFHBxRwbjCZzbaah9NArtmsBd35k1/BM&#10;SuYk/JzD4XHBTHBMDvPLDp3Tf+f1PGVXvwAAAP//AwBQSwMEFAAGAAgAAAAhAB3gGhbdAAAACgEA&#10;AA8AAABkcnMvZG93bnJldi54bWxMj8tOwzAQRfdI/IM1SOxapyBwEzKpUCU27CgIiZ0bT+MIP6LY&#10;TZO/Z1jBcjRH955b72bvxERj6mNA2KwLEBTaaPrQIXy8v6y2IFLWwWgXAyEslGDXXF/VujLxEt5o&#10;OuROcEhIlUawOQ+VlKm15HVax4EC/05x9DrzOXbSjPrC4d7Ju6J4lF73gRusHmhvqf0+nD2Cmj8j&#10;DYn29HWa2tH2y9a9Loi3N/PzE4hMc/6D4Vef1aFhp2M8B5OEQ3hQSjGKsLoveQMTigtBHBHKTQmy&#10;qeX/Cc0PAAAA//8DAFBLAQItABQABgAIAAAAIQC2gziS/gAAAOEBAAATAAAAAAAAAAAAAAAAAAAA&#10;AABbQ29udGVudF9UeXBlc10ueG1sUEsBAi0AFAAGAAgAAAAhADj9If/WAAAAlAEAAAsAAAAAAAAA&#10;AAAAAAAALwEAAF9yZWxzLy5yZWxzUEsBAi0AFAAGAAgAAAAhAB8oll+sAgAArQUAAA4AAAAAAAAA&#10;AAAAAAAALgIAAGRycy9lMm9Eb2MueG1sUEsBAi0AFAAGAAgAAAAhAB3gGhbdAAAACgEAAA8AAAAA&#10;AAAAAAAAAAAABgUAAGRycy9kb3ducmV2LnhtbFBLBQYAAAAABAAEAPMAAAAQBgAAAAA=&#10;" filled="f" stroked="f">
                    <v:textbox style="mso-fit-shape-to-text:t" inset="0,0,0,0">
                      <w:txbxContent>
                        <w:p w:rsidR="000538DC" w:rsidRDefault="00BA7B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838200"/>
                                <wp:effectExtent l="0" t="0" r="0" b="0"/>
                                <wp:docPr id="6" name="Bild 6" descr="briefkopf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iefkopf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538DC">
            <w:rPr>
              <w:rFonts w:ascii="Tahoma" w:hAnsi="Tahoma" w:cs="Tahoma"/>
              <w:b/>
              <w:color w:val="000000"/>
              <w:sz w:val="22"/>
            </w:rPr>
            <w:t>Staatliche Realschule</w:t>
          </w:r>
        </w:p>
      </w:tc>
      <w:tc>
        <w:tcPr>
          <w:tcW w:w="1260" w:type="dxa"/>
        </w:tcPr>
        <w:p w:rsidR="000538DC" w:rsidRDefault="000538DC">
          <w:pPr>
            <w:rPr>
              <w:rFonts w:ascii="Tahoma" w:hAnsi="Tahoma" w:cs="Tahoma"/>
              <w:b/>
              <w:sz w:val="22"/>
            </w:rPr>
          </w:pPr>
        </w:p>
      </w:tc>
      <w:tc>
        <w:tcPr>
          <w:tcW w:w="2627" w:type="dxa"/>
          <w:tcBorders>
            <w:bottom w:val="single" w:sz="6" w:space="0" w:color="auto"/>
          </w:tcBorders>
        </w:tcPr>
        <w:p w:rsidR="000538DC" w:rsidRDefault="000538DC">
          <w:pPr>
            <w:rPr>
              <w:rFonts w:ascii="Tahoma" w:hAnsi="Tahoma" w:cs="Tahoma"/>
              <w:b/>
              <w:sz w:val="22"/>
            </w:rPr>
          </w:pPr>
        </w:p>
      </w:tc>
    </w:tr>
    <w:tr w:rsidR="000538DC">
      <w:tc>
        <w:tcPr>
          <w:tcW w:w="6048" w:type="dxa"/>
          <w:tcBorders>
            <w:top w:val="single" w:sz="6" w:space="0" w:color="auto"/>
          </w:tcBorders>
        </w:tcPr>
        <w:p w:rsidR="000538DC" w:rsidRDefault="000538DC">
          <w:pPr>
            <w:rPr>
              <w:rFonts w:ascii="Tahoma" w:hAnsi="Tahoma" w:cs="Tahoma"/>
              <w:b/>
              <w:color w:val="000000"/>
              <w:sz w:val="22"/>
            </w:rPr>
          </w:pPr>
        </w:p>
      </w:tc>
      <w:tc>
        <w:tcPr>
          <w:tcW w:w="1260" w:type="dxa"/>
        </w:tcPr>
        <w:p w:rsidR="000538DC" w:rsidRDefault="000538DC">
          <w:pPr>
            <w:rPr>
              <w:rFonts w:ascii="Tahoma" w:hAnsi="Tahoma" w:cs="Tahoma"/>
              <w:b/>
              <w:color w:val="808080"/>
              <w:sz w:val="22"/>
            </w:rPr>
          </w:pPr>
        </w:p>
      </w:tc>
      <w:tc>
        <w:tcPr>
          <w:tcW w:w="2627" w:type="dxa"/>
          <w:tcBorders>
            <w:top w:val="single" w:sz="6" w:space="0" w:color="auto"/>
          </w:tcBorders>
        </w:tcPr>
        <w:p w:rsidR="000538DC" w:rsidRDefault="000538DC">
          <w:pPr>
            <w:rPr>
              <w:rFonts w:ascii="Tahoma" w:hAnsi="Tahoma" w:cs="Tahoma"/>
              <w:b/>
              <w:color w:val="808080"/>
              <w:sz w:val="22"/>
            </w:rPr>
          </w:pPr>
          <w:r>
            <w:rPr>
              <w:rFonts w:ascii="Tahoma" w:hAnsi="Tahoma" w:cs="Tahoma"/>
              <w:b/>
              <w:color w:val="000000"/>
              <w:sz w:val="22"/>
            </w:rPr>
            <w:t>Haag in Oberbayern</w:t>
          </w:r>
        </w:p>
      </w:tc>
    </w:tr>
  </w:tbl>
  <w:p w:rsidR="000538DC" w:rsidRDefault="000538DC">
    <w:pPr>
      <w:pStyle w:val="Kopfzeile"/>
      <w:rPr>
        <w:rFonts w:ascii="Tahoma" w:hAnsi="Tahoma" w:cs="Tahoma"/>
        <w:sz w:val="2"/>
      </w:rPr>
    </w:pPr>
  </w:p>
  <w:p w:rsidR="000538DC" w:rsidRDefault="000538DC">
    <w:pPr>
      <w:pStyle w:val="Kopfzeile"/>
      <w:rPr>
        <w:rFonts w:ascii="Tahoma" w:hAnsi="Tahoma" w:cs="Tahoma"/>
        <w:sz w:val="2"/>
      </w:rPr>
    </w:pPr>
  </w:p>
  <w:p w:rsidR="000538DC" w:rsidRDefault="000538DC">
    <w:pPr>
      <w:pStyle w:val="Kopfzeile"/>
      <w:rPr>
        <w:rFonts w:ascii="Tahoma" w:hAnsi="Tahoma" w:cs="Tahoma"/>
        <w:sz w:val="2"/>
      </w:rPr>
    </w:pPr>
  </w:p>
  <w:p w:rsidR="000538DC" w:rsidRDefault="000538DC">
    <w:pPr>
      <w:pStyle w:val="Kopfzeile"/>
      <w:rPr>
        <w:rFonts w:ascii="Tahoma" w:hAnsi="Tahoma" w:cs="Tahoma"/>
        <w:sz w:val="2"/>
      </w:rPr>
    </w:pPr>
  </w:p>
  <w:p w:rsidR="000538DC" w:rsidRDefault="000538DC">
    <w:pPr>
      <w:pStyle w:val="Kopfzeile"/>
      <w:rPr>
        <w:rFonts w:ascii="Tahoma" w:hAnsi="Tahoma" w:cs="Tahoma"/>
        <w:sz w:val="2"/>
      </w:rPr>
    </w:pPr>
  </w:p>
  <w:p w:rsidR="000538DC" w:rsidRDefault="00BA7B9B">
    <w:pPr>
      <w:pStyle w:val="Kopfzeile"/>
      <w:rPr>
        <w:rFonts w:ascii="Tahoma" w:hAnsi="Tahoma" w:cs="Tahoma"/>
        <w:sz w:val="2"/>
      </w:rPr>
    </w:pPr>
    <w:r>
      <w:rPr>
        <w:rFonts w:ascii="Tahoma" w:hAnsi="Tahoma" w:cs="Tahom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489585</wp:posOffset>
              </wp:positionV>
              <wp:extent cx="2958465" cy="147320"/>
              <wp:effectExtent l="0" t="0" r="381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8DC" w:rsidRDefault="000538DC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Staatliche Realschule Haag · Maria-Ward-Str. 24 · 83527 Haag i. OB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8" type="#_x0000_t202" style="position:absolute;margin-left:-2.7pt;margin-top:38.55pt;width:232.9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c5tA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Ga2PH2nEvC678BPD7BvXE2qqrsTxXeFuNjUhO/pWkrR15SUQM83hXWfXTUN&#10;UXAFQHb9J1FCHHLQwgINlWwNIFQDATq06fHcGsOlgM0gnkfhYo5RAWd+uJwFlpxLkul2J5X+QEWL&#10;jJFiCa236OR4p7RhQ5LJxQTjImdNY9vf8Bcb4DjuQGy4as4MC9vNp9iLt9E2Cp0wWGyd0MsyZ51v&#10;QmeR+8t5Nss2m8z/ZeL6YVKzsqTchJmU5Yd/1rmTxkdNnLWlRMNKA2coKbnfbRqJjgSUndvP1hxO&#10;Lm7uSxq2CJDLq5T8IPRug9jJF9HSCfNw7sRLL3I8P76NF14Yh1n+MqU7xum/p4T6FMfzYD6K6UL6&#10;VW6e/d7mRpKWaZgdDWtTHJ2dSGIkuOWlba0mrBntZ6Uw9C+lgHZPjbaCNRod1aqH3WCfxtJEN/rd&#10;ifIRFCwFCAxkCnMPjFrInxj1MENSrH4ciKQYNR85vAIzcCZDTsZuMggv4GqKNUajudHjYDp0ku1r&#10;QB7fGRdreCkVsyK+sDi9L5gLNpfTDDOD5/m/9bpM2tVvAAAA//8DAFBLAwQUAAYACAAAACEAIMOR&#10;M98AAAAJAQAADwAAAGRycy9kb3ducmV2LnhtbEyPwU7DMBBE70j8g7VI3Fq70KYQ4lQVghMSIg0H&#10;jk68TaLG6xC7bfh7llM5ruZp5m22mVwvTjiGzpOGxVyBQKq97ajR8Fm+zh5AhGjImt4TavjBAJv8&#10;+iozqfVnKvC0i43gEgqp0dDGOKRShrpFZ8LcD0ic7f3oTORzbKQdzZnLXS/vlEqkMx3xQmsGfG6x&#10;PuyOTsP2i4qX7vu9+ij2RVeWj4rekoPWtzfT9glExCleYPjTZ3XI2anyR7JB9BpmqyWTGtbrBQjO&#10;l4lagagYVOoeZJ7J/x/kvwAAAP//AwBQSwECLQAUAAYACAAAACEAtoM4kv4AAADhAQAAEwAAAAAA&#10;AAAAAAAAAAAAAAAAW0NvbnRlbnRfVHlwZXNdLnhtbFBLAQItABQABgAIAAAAIQA4/SH/1gAAAJQB&#10;AAALAAAAAAAAAAAAAAAAAC8BAABfcmVscy8ucmVsc1BLAQItABQABgAIAAAAIQDXgqc5tAIAALEF&#10;AAAOAAAAAAAAAAAAAAAAAC4CAABkcnMvZTJvRG9jLnhtbFBLAQItABQABgAIAAAAIQAgw5Ez3wAA&#10;AAkBAAAPAAAAAAAAAAAAAAAAAA4FAABkcnMvZG93bnJldi54bWxQSwUGAAAAAAQABADzAAAAGgYA&#10;AAAA&#10;" filled="f" stroked="f">
              <v:textbox inset="0,0,0,0">
                <w:txbxContent>
                  <w:p w:rsidR="000538DC" w:rsidRDefault="000538DC">
                    <w:pPr>
                      <w:pBdr>
                        <w:bottom w:val="single" w:sz="6" w:space="1" w:color="auto"/>
                      </w:pBdr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Staatliche Realschule Haag · Maria-Ward-Str. 24 · 83527 Haag i. OB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78"/>
        </w:tabs>
        <w:ind w:left="1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8"/>
        </w:tabs>
        <w:ind w:left="15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58"/>
        </w:tabs>
        <w:ind w:left="2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8"/>
        </w:tabs>
        <w:ind w:left="26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38"/>
        </w:tabs>
        <w:ind w:left="3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8"/>
        </w:tabs>
        <w:ind w:left="3698" w:hanging="360"/>
      </w:pPr>
      <w:rPr>
        <w:rFonts w:ascii="OpenSymbol" w:hAnsi="OpenSymbol" w:cs="OpenSymbol"/>
      </w:rPr>
    </w:lvl>
  </w:abstractNum>
  <w:abstractNum w:abstractNumId="2">
    <w:nsid w:val="2508702D"/>
    <w:multiLevelType w:val="hybridMultilevel"/>
    <w:tmpl w:val="3B90738C"/>
    <w:lvl w:ilvl="0" w:tplc="EA86A4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95B98"/>
    <w:multiLevelType w:val="hybridMultilevel"/>
    <w:tmpl w:val="4D923D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169">
      <o:colormru v:ext="edit" colors="#eaeaea"/>
      <o:colormenu v:ext="edit" fillcolor="white" strokecolor="#969696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D2"/>
    <w:rsid w:val="000538DC"/>
    <w:rsid w:val="000A63D2"/>
    <w:rsid w:val="00162D27"/>
    <w:rsid w:val="001E0E01"/>
    <w:rsid w:val="0085769C"/>
    <w:rsid w:val="00932AA0"/>
    <w:rsid w:val="009A2305"/>
    <w:rsid w:val="009A53DF"/>
    <w:rsid w:val="00A63F88"/>
    <w:rsid w:val="00A662A1"/>
    <w:rsid w:val="00BA7B9B"/>
    <w:rsid w:val="00BB59D6"/>
    <w:rsid w:val="00C06A90"/>
    <w:rsid w:val="00C41D69"/>
    <w:rsid w:val="00C95072"/>
    <w:rsid w:val="00E64B80"/>
    <w:rsid w:val="00F4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eaeaea"/>
      <o:colormenu v:ext="edit" fillcolor="white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53D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ind w:right="-1"/>
      <w:outlineLvl w:val="0"/>
    </w:pPr>
    <w:rPr>
      <w:rFonts w:ascii="Arial" w:hAnsi="Arial" w:cs="Arial"/>
      <w:b/>
      <w:sz w:val="1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B59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41D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Tahoma" w:hAnsi="Tahoma" w:cs="Tahoma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BB59D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53D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ind w:right="-1"/>
      <w:outlineLvl w:val="0"/>
    </w:pPr>
    <w:rPr>
      <w:rFonts w:ascii="Arial" w:hAnsi="Arial" w:cs="Arial"/>
      <w:b/>
      <w:sz w:val="1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B59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41D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Tahoma" w:hAnsi="Tahoma" w:cs="Tahoma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BB59D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u@rs-hg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u@rs-h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u@rs-h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6" baseType="variant"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mailto:deu@rs-hg.de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Wabner</dc:creator>
  <cp:lastModifiedBy>Doris Deutinger</cp:lastModifiedBy>
  <cp:revision>3</cp:revision>
  <cp:lastPrinted>2013-09-25T06:31:00Z</cp:lastPrinted>
  <dcterms:created xsi:type="dcterms:W3CDTF">2016-04-11T11:00:00Z</dcterms:created>
  <dcterms:modified xsi:type="dcterms:W3CDTF">2016-04-11T11:01:00Z</dcterms:modified>
</cp:coreProperties>
</file>